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61" w:lineRule="auto" w:before="62"/>
        <w:ind w:left="2847" w:hanging="1911"/>
      </w:pPr>
      <w:bookmarkStart w:name="Лист1" w:id="1"/>
      <w:bookmarkEnd w:id="1"/>
      <w:r>
        <w:rPr/>
      </w:r>
      <w:r>
        <w:rPr/>
        <w:t>ОЦЕНКА</w:t>
      </w:r>
      <w:r>
        <w:rPr>
          <w:spacing w:val="-7"/>
        </w:rPr>
        <w:t> </w:t>
      </w:r>
      <w:r>
        <w:rPr/>
        <w:t>ОЖИДАЕМОГО</w:t>
      </w:r>
      <w:r>
        <w:rPr>
          <w:spacing w:val="-6"/>
        </w:rPr>
        <w:t> </w:t>
      </w:r>
      <w:r>
        <w:rPr/>
        <w:t>ИСПОЛНЕНИЯ</w:t>
      </w:r>
      <w:r>
        <w:rPr>
          <w:spacing w:val="-7"/>
        </w:rPr>
        <w:t> </w:t>
      </w:r>
      <w:r>
        <w:rPr/>
        <w:t>БЮДЖЕТА</w:t>
      </w:r>
      <w:r>
        <w:rPr>
          <w:spacing w:val="-6"/>
        </w:rPr>
        <w:t> </w:t>
      </w:r>
      <w:r>
        <w:rPr/>
        <w:t>УСТЬ-БАГАРЯКСКОГО</w:t>
      </w:r>
      <w:r>
        <w:rPr>
          <w:spacing w:val="-52"/>
        </w:rPr>
        <w:t> </w:t>
      </w:r>
      <w:r>
        <w:rPr/>
        <w:t>СЕЛЬСКОГО</w:t>
      </w:r>
      <w:r>
        <w:rPr>
          <w:spacing w:val="-2"/>
        </w:rPr>
        <w:t> </w:t>
      </w:r>
      <w:r>
        <w:rPr/>
        <w:t>ПОСЕЛЕНИЯ</w:t>
      </w:r>
      <w:r>
        <w:rPr>
          <w:spacing w:val="54"/>
        </w:rPr>
        <w:t> </w:t>
      </w:r>
      <w:r>
        <w:rPr/>
        <w:t>НА</w:t>
      </w:r>
      <w:r>
        <w:rPr>
          <w:spacing w:val="-1"/>
        </w:rPr>
        <w:t> </w:t>
      </w:r>
      <w:r>
        <w:rPr/>
        <w:t>2022</w:t>
      </w:r>
      <w:r>
        <w:rPr>
          <w:spacing w:val="-1"/>
        </w:rPr>
        <w:t> </w:t>
      </w:r>
      <w:r>
        <w:rPr/>
        <w:t>год</w:t>
      </w:r>
    </w:p>
    <w:p>
      <w:pPr>
        <w:pStyle w:val="BodyText"/>
        <w:ind w:left="3562"/>
      </w:pPr>
      <w:r>
        <w:rPr/>
        <w:t>2.</w:t>
      </w:r>
      <w:r>
        <w:rPr>
          <w:spacing w:val="2"/>
        </w:rPr>
        <w:t> </w:t>
      </w:r>
      <w:r>
        <w:rPr/>
        <w:t>РАСХОДЫ</w:t>
      </w:r>
      <w:r>
        <w:rPr>
          <w:spacing w:val="-1"/>
        </w:rPr>
        <w:t> </w:t>
      </w:r>
      <w:r>
        <w:rPr/>
        <w:t>БЮДЖЕТА</w:t>
      </w:r>
    </w:p>
    <w:p>
      <w:pPr>
        <w:pStyle w:val="BodyText"/>
        <w:spacing w:before="10"/>
        <w:rPr>
          <w:sz w:val="24"/>
        </w:rPr>
      </w:pPr>
    </w:p>
    <w:tbl>
      <w:tblPr>
        <w:tblW w:w="0" w:type="auto"/>
        <w:jc w:val="left"/>
        <w:tblInd w:w="4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54"/>
        <w:gridCol w:w="2360"/>
        <w:gridCol w:w="1489"/>
      </w:tblGrid>
      <w:tr>
        <w:trPr>
          <w:trHeight w:val="534" w:hRule="atLeast"/>
        </w:trPr>
        <w:tc>
          <w:tcPr>
            <w:tcW w:w="4954" w:type="dxa"/>
          </w:tcPr>
          <w:p>
            <w:pPr>
              <w:pStyle w:val="TableParagraph"/>
              <w:spacing w:before="138"/>
              <w:ind w:left="1247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показателя</w:t>
            </w:r>
          </w:p>
        </w:tc>
        <w:tc>
          <w:tcPr>
            <w:tcW w:w="2360" w:type="dxa"/>
          </w:tcPr>
          <w:p>
            <w:pPr>
              <w:pStyle w:val="TableParagraph"/>
              <w:spacing w:before="138"/>
              <w:ind w:left="277"/>
              <w:rPr>
                <w:sz w:val="22"/>
              </w:rPr>
            </w:pPr>
            <w:r>
              <w:rPr>
                <w:sz w:val="22"/>
              </w:rPr>
              <w:t>Код расхода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КД</w:t>
            </w:r>
          </w:p>
        </w:tc>
        <w:tc>
          <w:tcPr>
            <w:tcW w:w="1489" w:type="dxa"/>
          </w:tcPr>
          <w:p>
            <w:pPr>
              <w:pStyle w:val="TableParagraph"/>
              <w:spacing w:line="252" w:lineRule="exact"/>
              <w:ind w:left="0" w:right="405"/>
              <w:jc w:val="right"/>
              <w:rPr>
                <w:sz w:val="22"/>
              </w:rPr>
            </w:pPr>
            <w:r>
              <w:rPr>
                <w:sz w:val="22"/>
              </w:rPr>
              <w:t>сумма</w:t>
            </w:r>
          </w:p>
          <w:p>
            <w:pPr>
              <w:pStyle w:val="TableParagraph"/>
              <w:spacing w:line="239" w:lineRule="exact" w:before="23"/>
              <w:ind w:left="0" w:right="333"/>
              <w:jc w:val="right"/>
              <w:rPr>
                <w:sz w:val="22"/>
              </w:rPr>
            </w:pPr>
            <w:r>
              <w:rPr>
                <w:sz w:val="22"/>
              </w:rPr>
              <w:t>тыс.руб.</w:t>
            </w:r>
          </w:p>
        </w:tc>
      </w:tr>
      <w:tr>
        <w:trPr>
          <w:trHeight w:val="428" w:hRule="atLeast"/>
        </w:trPr>
        <w:tc>
          <w:tcPr>
            <w:tcW w:w="4954" w:type="dxa"/>
          </w:tcPr>
          <w:p>
            <w:pPr>
              <w:pStyle w:val="TableParagraph"/>
              <w:spacing w:before="88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ОБЩЕГОСУДАРСТВЕННЫЕ</w:t>
            </w:r>
            <w:r>
              <w:rPr>
                <w:b/>
                <w:i/>
                <w:spacing w:val="-4"/>
                <w:sz w:val="22"/>
              </w:rPr>
              <w:t> </w:t>
            </w:r>
            <w:r>
              <w:rPr>
                <w:b/>
                <w:i/>
                <w:sz w:val="22"/>
              </w:rPr>
              <w:t>ВОПРОСЫ</w:t>
            </w:r>
          </w:p>
        </w:tc>
        <w:tc>
          <w:tcPr>
            <w:tcW w:w="2360" w:type="dxa"/>
          </w:tcPr>
          <w:p>
            <w:pPr>
              <w:pStyle w:val="TableParagraph"/>
              <w:spacing w:before="90"/>
              <w:rPr>
                <w:b/>
                <w:sz w:val="22"/>
              </w:rPr>
            </w:pPr>
            <w:r>
              <w:rPr>
                <w:b/>
                <w:sz w:val="22"/>
              </w:rPr>
              <w:t>0100</w:t>
            </w:r>
          </w:p>
        </w:tc>
        <w:tc>
          <w:tcPr>
            <w:tcW w:w="1489" w:type="dxa"/>
          </w:tcPr>
          <w:p>
            <w:pPr>
              <w:pStyle w:val="TableParagraph"/>
              <w:spacing w:before="90"/>
              <w:ind w:left="0" w:right="1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4656.976</w:t>
            </w:r>
          </w:p>
        </w:tc>
      </w:tr>
      <w:tr>
        <w:trPr>
          <w:trHeight w:val="428" w:hRule="atLeast"/>
        </w:trPr>
        <w:tc>
          <w:tcPr>
            <w:tcW w:w="4954" w:type="dxa"/>
          </w:tcPr>
          <w:p>
            <w:pPr>
              <w:pStyle w:val="TableParagraph"/>
              <w:spacing w:before="86"/>
              <w:rPr>
                <w:sz w:val="22"/>
              </w:rPr>
            </w:pPr>
            <w:r>
              <w:rPr>
                <w:sz w:val="22"/>
              </w:rPr>
              <w:t>Глава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муниципального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образования</w:t>
            </w:r>
          </w:p>
        </w:tc>
        <w:tc>
          <w:tcPr>
            <w:tcW w:w="2360" w:type="dxa"/>
          </w:tcPr>
          <w:p>
            <w:pPr>
              <w:pStyle w:val="TableParagraph"/>
              <w:spacing w:before="86"/>
              <w:rPr>
                <w:sz w:val="22"/>
              </w:rPr>
            </w:pPr>
            <w:r>
              <w:rPr>
                <w:sz w:val="22"/>
              </w:rPr>
              <w:t>0102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9900420300</w:t>
            </w:r>
          </w:p>
        </w:tc>
        <w:tc>
          <w:tcPr>
            <w:tcW w:w="1489" w:type="dxa"/>
          </w:tcPr>
          <w:p>
            <w:pPr>
              <w:pStyle w:val="TableParagraph"/>
              <w:spacing w:before="86"/>
              <w:ind w:left="0" w:right="16"/>
              <w:jc w:val="right"/>
              <w:rPr>
                <w:sz w:val="22"/>
              </w:rPr>
            </w:pPr>
            <w:r>
              <w:rPr>
                <w:sz w:val="22"/>
              </w:rPr>
              <w:t>648.147</w:t>
            </w:r>
          </w:p>
        </w:tc>
      </w:tr>
      <w:tr>
        <w:trPr>
          <w:trHeight w:val="534" w:hRule="atLeast"/>
        </w:trPr>
        <w:tc>
          <w:tcPr>
            <w:tcW w:w="4954" w:type="dxa"/>
          </w:tcPr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sz w:val="22"/>
              </w:rPr>
              <w:t>Функционирование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представительных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органов</w:t>
            </w:r>
          </w:p>
          <w:p>
            <w:pPr>
              <w:pStyle w:val="TableParagraph"/>
              <w:spacing w:line="239" w:lineRule="exact" w:before="23"/>
              <w:rPr>
                <w:sz w:val="22"/>
              </w:rPr>
            </w:pPr>
            <w:r>
              <w:rPr>
                <w:sz w:val="22"/>
              </w:rPr>
              <w:t>муниципальных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образований</w:t>
            </w:r>
          </w:p>
        </w:tc>
        <w:tc>
          <w:tcPr>
            <w:tcW w:w="2360" w:type="dxa"/>
          </w:tcPr>
          <w:p>
            <w:pPr>
              <w:pStyle w:val="TableParagraph"/>
              <w:spacing w:before="138"/>
              <w:rPr>
                <w:sz w:val="22"/>
              </w:rPr>
            </w:pPr>
            <w:r>
              <w:rPr>
                <w:sz w:val="22"/>
              </w:rPr>
              <w:t>0103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9900420401</w:t>
            </w:r>
          </w:p>
        </w:tc>
        <w:tc>
          <w:tcPr>
            <w:tcW w:w="1489" w:type="dxa"/>
          </w:tcPr>
          <w:p>
            <w:pPr>
              <w:pStyle w:val="TableParagraph"/>
              <w:spacing w:before="138"/>
              <w:ind w:left="0" w:right="16"/>
              <w:jc w:val="right"/>
              <w:rPr>
                <w:sz w:val="22"/>
              </w:rPr>
            </w:pPr>
            <w:r>
              <w:rPr>
                <w:sz w:val="22"/>
              </w:rPr>
              <w:t>136.255</w:t>
            </w:r>
          </w:p>
        </w:tc>
      </w:tr>
      <w:tr>
        <w:trPr>
          <w:trHeight w:val="428" w:hRule="atLeast"/>
        </w:trPr>
        <w:tc>
          <w:tcPr>
            <w:tcW w:w="4954" w:type="dxa"/>
          </w:tcPr>
          <w:p>
            <w:pPr>
              <w:pStyle w:val="TableParagraph"/>
              <w:spacing w:before="86"/>
              <w:rPr>
                <w:sz w:val="22"/>
              </w:rPr>
            </w:pPr>
            <w:r>
              <w:rPr>
                <w:sz w:val="22"/>
              </w:rPr>
              <w:t>Функционирование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местных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администраций</w:t>
            </w:r>
          </w:p>
        </w:tc>
        <w:tc>
          <w:tcPr>
            <w:tcW w:w="2360" w:type="dxa"/>
          </w:tcPr>
          <w:p>
            <w:pPr>
              <w:pStyle w:val="TableParagraph"/>
              <w:spacing w:before="86"/>
              <w:rPr>
                <w:sz w:val="22"/>
              </w:rPr>
            </w:pPr>
            <w:r>
              <w:rPr>
                <w:sz w:val="22"/>
              </w:rPr>
              <w:t>0104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9900420401</w:t>
            </w:r>
          </w:p>
        </w:tc>
        <w:tc>
          <w:tcPr>
            <w:tcW w:w="1489" w:type="dxa"/>
          </w:tcPr>
          <w:p>
            <w:pPr>
              <w:pStyle w:val="TableParagraph"/>
              <w:spacing w:before="86"/>
              <w:ind w:left="0" w:right="16"/>
              <w:jc w:val="right"/>
              <w:rPr>
                <w:sz w:val="22"/>
              </w:rPr>
            </w:pPr>
            <w:r>
              <w:rPr>
                <w:sz w:val="22"/>
              </w:rPr>
              <w:t>3212.339</w:t>
            </w:r>
          </w:p>
        </w:tc>
      </w:tr>
      <w:tr>
        <w:trPr>
          <w:trHeight w:val="534" w:hRule="atLeast"/>
        </w:trPr>
        <w:tc>
          <w:tcPr>
            <w:tcW w:w="4954" w:type="dxa"/>
          </w:tcPr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sz w:val="22"/>
              </w:rPr>
              <w:t>Уплата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налога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на имущество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организаций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</w:t>
            </w:r>
          </w:p>
          <w:p>
            <w:pPr>
              <w:pStyle w:val="TableParagraph"/>
              <w:spacing w:line="239" w:lineRule="exact" w:before="23"/>
              <w:rPr>
                <w:sz w:val="22"/>
              </w:rPr>
            </w:pPr>
            <w:r>
              <w:rPr>
                <w:sz w:val="22"/>
              </w:rPr>
              <w:t>земельного налога</w:t>
            </w:r>
          </w:p>
        </w:tc>
        <w:tc>
          <w:tcPr>
            <w:tcW w:w="2360" w:type="dxa"/>
          </w:tcPr>
          <w:p>
            <w:pPr>
              <w:pStyle w:val="TableParagraph"/>
              <w:spacing w:before="138"/>
              <w:rPr>
                <w:sz w:val="22"/>
              </w:rPr>
            </w:pPr>
            <w:r>
              <w:rPr>
                <w:sz w:val="22"/>
              </w:rPr>
              <w:t>0104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9908920401</w:t>
            </w:r>
          </w:p>
        </w:tc>
        <w:tc>
          <w:tcPr>
            <w:tcW w:w="1489" w:type="dxa"/>
          </w:tcPr>
          <w:p>
            <w:pPr>
              <w:pStyle w:val="TableParagraph"/>
              <w:spacing w:before="138"/>
              <w:ind w:left="0" w:right="16"/>
              <w:jc w:val="right"/>
              <w:rPr>
                <w:sz w:val="22"/>
              </w:rPr>
            </w:pPr>
            <w:r>
              <w:rPr>
                <w:sz w:val="22"/>
              </w:rPr>
              <w:t>296.699</w:t>
            </w:r>
          </w:p>
        </w:tc>
      </w:tr>
      <w:tr>
        <w:trPr>
          <w:trHeight w:val="428" w:hRule="atLeast"/>
        </w:trPr>
        <w:tc>
          <w:tcPr>
            <w:tcW w:w="4954" w:type="dxa"/>
          </w:tcPr>
          <w:p>
            <w:pPr>
              <w:pStyle w:val="TableParagraph"/>
              <w:spacing w:before="86"/>
              <w:rPr>
                <w:sz w:val="22"/>
              </w:rPr>
            </w:pPr>
            <w:r>
              <w:rPr>
                <w:sz w:val="22"/>
              </w:rPr>
              <w:t>Обеспечение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деятельности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финансовых органов</w:t>
            </w:r>
          </w:p>
        </w:tc>
        <w:tc>
          <w:tcPr>
            <w:tcW w:w="2360" w:type="dxa"/>
          </w:tcPr>
          <w:p>
            <w:pPr>
              <w:pStyle w:val="TableParagraph"/>
              <w:spacing w:before="86"/>
              <w:rPr>
                <w:sz w:val="22"/>
              </w:rPr>
            </w:pPr>
            <w:r>
              <w:rPr>
                <w:sz w:val="22"/>
              </w:rPr>
              <w:t>0106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9900420401</w:t>
            </w:r>
          </w:p>
        </w:tc>
        <w:tc>
          <w:tcPr>
            <w:tcW w:w="1489" w:type="dxa"/>
          </w:tcPr>
          <w:p>
            <w:pPr>
              <w:pStyle w:val="TableParagraph"/>
              <w:spacing w:before="86"/>
              <w:ind w:left="0" w:right="16"/>
              <w:jc w:val="right"/>
              <w:rPr>
                <w:sz w:val="22"/>
              </w:rPr>
            </w:pPr>
            <w:r>
              <w:rPr>
                <w:sz w:val="22"/>
              </w:rPr>
              <w:t>336.309</w:t>
            </w:r>
          </w:p>
        </w:tc>
      </w:tr>
      <w:tr>
        <w:trPr>
          <w:trHeight w:val="507" w:hRule="atLeast"/>
        </w:trPr>
        <w:tc>
          <w:tcPr>
            <w:tcW w:w="4954" w:type="dxa"/>
          </w:tcPr>
          <w:p>
            <w:pPr>
              <w:pStyle w:val="TableParagraph"/>
              <w:spacing w:line="240" w:lineRule="exact"/>
              <w:rPr>
                <w:sz w:val="22"/>
              </w:rPr>
            </w:pPr>
            <w:r>
              <w:rPr>
                <w:sz w:val="22"/>
              </w:rPr>
              <w:t>Проведение выборов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представительные органы</w:t>
            </w:r>
          </w:p>
          <w:p>
            <w:pPr>
              <w:pStyle w:val="TableParagraph"/>
              <w:spacing w:line="225" w:lineRule="exact" w:before="23"/>
              <w:rPr>
                <w:sz w:val="22"/>
              </w:rPr>
            </w:pPr>
            <w:r>
              <w:rPr>
                <w:sz w:val="22"/>
              </w:rPr>
              <w:t>местного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самоуправления</w:t>
            </w:r>
          </w:p>
        </w:tc>
        <w:tc>
          <w:tcPr>
            <w:tcW w:w="2360" w:type="dxa"/>
          </w:tcPr>
          <w:p>
            <w:pPr>
              <w:pStyle w:val="TableParagraph"/>
              <w:spacing w:before="124"/>
              <w:rPr>
                <w:sz w:val="22"/>
              </w:rPr>
            </w:pPr>
            <w:r>
              <w:rPr>
                <w:sz w:val="22"/>
              </w:rPr>
              <w:t>0107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9900400020</w:t>
            </w:r>
          </w:p>
        </w:tc>
        <w:tc>
          <w:tcPr>
            <w:tcW w:w="1489" w:type="dxa"/>
          </w:tcPr>
          <w:p>
            <w:pPr>
              <w:pStyle w:val="TableParagraph"/>
              <w:spacing w:before="124"/>
              <w:ind w:left="0" w:right="16"/>
              <w:jc w:val="right"/>
              <w:rPr>
                <w:sz w:val="22"/>
              </w:rPr>
            </w:pPr>
            <w:r>
              <w:rPr>
                <w:sz w:val="22"/>
              </w:rPr>
              <w:t>0.000</w:t>
            </w:r>
          </w:p>
        </w:tc>
      </w:tr>
      <w:tr>
        <w:trPr>
          <w:trHeight w:val="534" w:hRule="atLeast"/>
        </w:trPr>
        <w:tc>
          <w:tcPr>
            <w:tcW w:w="4954" w:type="dxa"/>
          </w:tcPr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sz w:val="22"/>
              </w:rPr>
              <w:t>Выполнение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других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обязательств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муниципальных</w:t>
            </w:r>
          </w:p>
          <w:p>
            <w:pPr>
              <w:pStyle w:val="TableParagraph"/>
              <w:spacing w:line="239" w:lineRule="exact" w:before="23"/>
              <w:rPr>
                <w:sz w:val="22"/>
              </w:rPr>
            </w:pPr>
            <w:r>
              <w:rPr>
                <w:sz w:val="22"/>
              </w:rPr>
              <w:t>образований</w:t>
            </w:r>
          </w:p>
        </w:tc>
        <w:tc>
          <w:tcPr>
            <w:tcW w:w="2360" w:type="dxa"/>
          </w:tcPr>
          <w:p>
            <w:pPr>
              <w:pStyle w:val="TableParagraph"/>
              <w:spacing w:before="138"/>
              <w:rPr>
                <w:sz w:val="22"/>
              </w:rPr>
            </w:pPr>
            <w:r>
              <w:rPr>
                <w:sz w:val="22"/>
              </w:rPr>
              <w:t>0113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9900409203</w:t>
            </w:r>
          </w:p>
        </w:tc>
        <w:tc>
          <w:tcPr>
            <w:tcW w:w="1489" w:type="dxa"/>
          </w:tcPr>
          <w:p>
            <w:pPr>
              <w:pStyle w:val="TableParagraph"/>
              <w:spacing w:line="252" w:lineRule="exact"/>
              <w:ind w:left="0" w:right="16"/>
              <w:jc w:val="right"/>
              <w:rPr>
                <w:sz w:val="22"/>
              </w:rPr>
            </w:pPr>
            <w:r>
              <w:rPr>
                <w:sz w:val="22"/>
              </w:rPr>
              <w:t>27.227</w:t>
            </w:r>
          </w:p>
        </w:tc>
      </w:tr>
      <w:tr>
        <w:trPr>
          <w:trHeight w:val="428" w:hRule="atLeast"/>
        </w:trPr>
        <w:tc>
          <w:tcPr>
            <w:tcW w:w="4954" w:type="dxa"/>
          </w:tcPr>
          <w:p>
            <w:pPr>
              <w:pStyle w:val="TableParagraph"/>
              <w:spacing w:before="88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НАЦИОНАЛЬНАЯ</w:t>
            </w:r>
            <w:r>
              <w:rPr>
                <w:b/>
                <w:i/>
                <w:spacing w:val="-4"/>
                <w:sz w:val="22"/>
              </w:rPr>
              <w:t> </w:t>
            </w:r>
            <w:r>
              <w:rPr>
                <w:b/>
                <w:i/>
                <w:sz w:val="22"/>
              </w:rPr>
              <w:t>ОБОРОНА</w:t>
            </w:r>
          </w:p>
        </w:tc>
        <w:tc>
          <w:tcPr>
            <w:tcW w:w="2360" w:type="dxa"/>
          </w:tcPr>
          <w:p>
            <w:pPr>
              <w:pStyle w:val="TableParagraph"/>
              <w:spacing w:before="90"/>
              <w:rPr>
                <w:b/>
                <w:sz w:val="22"/>
              </w:rPr>
            </w:pPr>
            <w:r>
              <w:rPr>
                <w:b/>
                <w:sz w:val="22"/>
              </w:rPr>
              <w:t>0200</w:t>
            </w:r>
          </w:p>
        </w:tc>
        <w:tc>
          <w:tcPr>
            <w:tcW w:w="1489" w:type="dxa"/>
          </w:tcPr>
          <w:p>
            <w:pPr>
              <w:pStyle w:val="TableParagraph"/>
              <w:spacing w:before="90"/>
              <w:ind w:left="0" w:right="1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288.089</w:t>
            </w:r>
          </w:p>
        </w:tc>
      </w:tr>
      <w:tr>
        <w:trPr>
          <w:trHeight w:val="824" w:hRule="atLeast"/>
        </w:trPr>
        <w:tc>
          <w:tcPr>
            <w:tcW w:w="4954" w:type="dxa"/>
          </w:tcPr>
          <w:p>
            <w:pPr>
              <w:pStyle w:val="TableParagraph"/>
              <w:spacing w:before="6"/>
              <w:rPr>
                <w:sz w:val="22"/>
              </w:rPr>
            </w:pPr>
            <w:r>
              <w:rPr>
                <w:sz w:val="22"/>
              </w:rPr>
              <w:t>Осуществление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первичного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воинского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учета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на</w:t>
            </w:r>
          </w:p>
          <w:p>
            <w:pPr>
              <w:pStyle w:val="TableParagraph"/>
              <w:spacing w:line="270" w:lineRule="atLeast" w:before="6"/>
              <w:ind w:right="1212"/>
              <w:rPr>
                <w:sz w:val="22"/>
              </w:rPr>
            </w:pPr>
            <w:r>
              <w:rPr>
                <w:sz w:val="22"/>
              </w:rPr>
              <w:t>территориях, где отсутствуют военные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комиссариаты</w:t>
            </w:r>
          </w:p>
        </w:tc>
        <w:tc>
          <w:tcPr>
            <w:tcW w:w="2360" w:type="dxa"/>
          </w:tcPr>
          <w:p>
            <w:pPr>
              <w:pStyle w:val="TableParagraph"/>
              <w:spacing w:before="6"/>
              <w:ind w:left="0"/>
              <w:rPr>
                <w:sz w:val="24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0203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4630051180</w:t>
            </w:r>
          </w:p>
        </w:tc>
        <w:tc>
          <w:tcPr>
            <w:tcW w:w="1489" w:type="dxa"/>
          </w:tcPr>
          <w:p>
            <w:pPr>
              <w:pStyle w:val="TableParagraph"/>
              <w:spacing w:before="6"/>
              <w:ind w:left="0"/>
              <w:rPr>
                <w:sz w:val="24"/>
              </w:rPr>
            </w:pPr>
          </w:p>
          <w:p>
            <w:pPr>
              <w:pStyle w:val="TableParagraph"/>
              <w:ind w:left="0" w:right="16"/>
              <w:jc w:val="right"/>
              <w:rPr>
                <w:sz w:val="22"/>
              </w:rPr>
            </w:pPr>
            <w:r>
              <w:rPr>
                <w:sz w:val="22"/>
              </w:rPr>
              <w:t>288.089</w:t>
            </w:r>
          </w:p>
        </w:tc>
      </w:tr>
      <w:tr>
        <w:trPr>
          <w:trHeight w:val="810" w:hRule="atLeast"/>
        </w:trPr>
        <w:tc>
          <w:tcPr>
            <w:tcW w:w="4954" w:type="dxa"/>
          </w:tcPr>
          <w:p>
            <w:pPr>
              <w:pStyle w:val="TableParagraph"/>
              <w:spacing w:line="259" w:lineRule="auto" w:before="143"/>
              <w:ind w:right="332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НАЦИОНАЛЬНАЯ БЕЗОПАСНОСТЬ И</w:t>
            </w:r>
            <w:r>
              <w:rPr>
                <w:b/>
                <w:i/>
                <w:spacing w:val="1"/>
                <w:sz w:val="22"/>
              </w:rPr>
              <w:t> </w:t>
            </w:r>
            <w:r>
              <w:rPr>
                <w:b/>
                <w:i/>
                <w:sz w:val="22"/>
              </w:rPr>
              <w:t>ПРАВООХРАНИТЕЛЬНАЯ</w:t>
            </w:r>
            <w:r>
              <w:rPr>
                <w:b/>
                <w:i/>
                <w:spacing w:val="-7"/>
                <w:sz w:val="22"/>
              </w:rPr>
              <w:t> </w:t>
            </w:r>
            <w:r>
              <w:rPr>
                <w:b/>
                <w:i/>
                <w:sz w:val="22"/>
              </w:rPr>
              <w:t>ДЕЯТЕЛЬНОСТЬ</w:t>
            </w:r>
          </w:p>
        </w:tc>
        <w:tc>
          <w:tcPr>
            <w:tcW w:w="2360" w:type="dxa"/>
          </w:tcPr>
          <w:p>
            <w:pPr>
              <w:pStyle w:val="TableParagraph"/>
              <w:spacing w:before="4"/>
              <w:ind w:left="0"/>
              <w:rPr>
                <w:sz w:val="24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  <w:r>
              <w:rPr>
                <w:b/>
                <w:sz w:val="22"/>
              </w:rPr>
              <w:t>0300</w:t>
            </w:r>
          </w:p>
        </w:tc>
        <w:tc>
          <w:tcPr>
            <w:tcW w:w="1489" w:type="dxa"/>
          </w:tcPr>
          <w:p>
            <w:pPr>
              <w:pStyle w:val="TableParagraph"/>
              <w:spacing w:before="4"/>
              <w:ind w:left="0"/>
              <w:rPr>
                <w:sz w:val="24"/>
              </w:rPr>
            </w:pPr>
          </w:p>
          <w:p>
            <w:pPr>
              <w:pStyle w:val="TableParagraph"/>
              <w:ind w:left="0" w:right="1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157.425</w:t>
            </w:r>
          </w:p>
        </w:tc>
      </w:tr>
      <w:tr>
        <w:trPr>
          <w:trHeight w:val="493" w:hRule="atLeast"/>
        </w:trPr>
        <w:tc>
          <w:tcPr>
            <w:tcW w:w="4954" w:type="dxa"/>
          </w:tcPr>
          <w:p>
            <w:pPr>
              <w:pStyle w:val="TableParagraph"/>
              <w:spacing w:line="233" w:lineRule="exact"/>
              <w:rPr>
                <w:sz w:val="22"/>
              </w:rPr>
            </w:pPr>
            <w:r>
              <w:rPr>
                <w:sz w:val="22"/>
              </w:rPr>
              <w:t>Национальная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безопасность 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правоохранительная</w:t>
            </w:r>
          </w:p>
          <w:p>
            <w:pPr>
              <w:pStyle w:val="TableParagraph"/>
              <w:spacing w:line="217" w:lineRule="exact" w:before="23"/>
              <w:rPr>
                <w:sz w:val="22"/>
              </w:rPr>
            </w:pPr>
            <w:r>
              <w:rPr>
                <w:sz w:val="22"/>
              </w:rPr>
              <w:t>деятельность</w:t>
            </w:r>
          </w:p>
        </w:tc>
        <w:tc>
          <w:tcPr>
            <w:tcW w:w="2360" w:type="dxa"/>
          </w:tcPr>
          <w:p>
            <w:pPr>
              <w:pStyle w:val="TableParagraph"/>
              <w:spacing w:before="117"/>
              <w:rPr>
                <w:sz w:val="22"/>
              </w:rPr>
            </w:pPr>
            <w:r>
              <w:rPr>
                <w:sz w:val="22"/>
              </w:rPr>
              <w:t>0310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9909924800</w:t>
            </w:r>
          </w:p>
        </w:tc>
        <w:tc>
          <w:tcPr>
            <w:tcW w:w="1489" w:type="dxa"/>
          </w:tcPr>
          <w:p>
            <w:pPr>
              <w:pStyle w:val="TableParagraph"/>
              <w:spacing w:before="117"/>
              <w:ind w:left="0" w:right="16"/>
              <w:jc w:val="right"/>
              <w:rPr>
                <w:sz w:val="22"/>
              </w:rPr>
            </w:pPr>
            <w:r>
              <w:rPr>
                <w:sz w:val="22"/>
              </w:rPr>
              <w:t>157.425</w:t>
            </w:r>
          </w:p>
        </w:tc>
      </w:tr>
      <w:tr>
        <w:trPr>
          <w:trHeight w:val="428" w:hRule="atLeast"/>
        </w:trPr>
        <w:tc>
          <w:tcPr>
            <w:tcW w:w="4954" w:type="dxa"/>
          </w:tcPr>
          <w:p>
            <w:pPr>
              <w:pStyle w:val="TableParagraph"/>
              <w:spacing w:before="88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НАЦИОНАЛЬНАЯ</w:t>
            </w:r>
            <w:r>
              <w:rPr>
                <w:b/>
                <w:i/>
                <w:spacing w:val="-2"/>
                <w:sz w:val="22"/>
              </w:rPr>
              <w:t> </w:t>
            </w:r>
            <w:r>
              <w:rPr>
                <w:b/>
                <w:i/>
                <w:sz w:val="22"/>
              </w:rPr>
              <w:t>ЭКОНОМИКА</w:t>
            </w:r>
          </w:p>
        </w:tc>
        <w:tc>
          <w:tcPr>
            <w:tcW w:w="2360" w:type="dxa"/>
          </w:tcPr>
          <w:p>
            <w:pPr>
              <w:pStyle w:val="TableParagraph"/>
              <w:spacing w:before="90"/>
              <w:rPr>
                <w:b/>
                <w:sz w:val="22"/>
              </w:rPr>
            </w:pPr>
            <w:r>
              <w:rPr>
                <w:b/>
                <w:sz w:val="22"/>
              </w:rPr>
              <w:t>0400</w:t>
            </w:r>
          </w:p>
        </w:tc>
        <w:tc>
          <w:tcPr>
            <w:tcW w:w="1489" w:type="dxa"/>
          </w:tcPr>
          <w:p>
            <w:pPr>
              <w:pStyle w:val="TableParagraph"/>
              <w:spacing w:before="90"/>
              <w:ind w:left="0" w:right="1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0.000</w:t>
            </w:r>
          </w:p>
        </w:tc>
      </w:tr>
      <w:tr>
        <w:trPr>
          <w:trHeight w:val="1115" w:hRule="atLeast"/>
        </w:trPr>
        <w:tc>
          <w:tcPr>
            <w:tcW w:w="4954" w:type="dxa"/>
          </w:tcPr>
          <w:p>
            <w:pPr>
              <w:pStyle w:val="TableParagraph"/>
              <w:spacing w:line="261" w:lineRule="auto" w:before="153"/>
              <w:ind w:right="164"/>
              <w:rPr>
                <w:sz w:val="22"/>
              </w:rPr>
            </w:pPr>
            <w:r>
              <w:rPr>
                <w:sz w:val="22"/>
              </w:rPr>
              <w:t>Организация мероприятий по отлову животных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без владельцев, в том числе их транспортировке 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немедленной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передаче в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приюты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для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животных</w:t>
            </w:r>
          </w:p>
        </w:tc>
        <w:tc>
          <w:tcPr>
            <w:tcW w:w="2360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  <w:p>
            <w:pPr>
              <w:pStyle w:val="TableParagraph"/>
              <w:spacing w:before="153"/>
              <w:rPr>
                <w:sz w:val="22"/>
              </w:rPr>
            </w:pPr>
            <w:r>
              <w:rPr>
                <w:sz w:val="22"/>
              </w:rPr>
              <w:t>0405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3160061081</w:t>
            </w:r>
          </w:p>
        </w:tc>
        <w:tc>
          <w:tcPr>
            <w:tcW w:w="148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  <w:p>
            <w:pPr>
              <w:pStyle w:val="TableParagraph"/>
              <w:spacing w:before="153"/>
              <w:ind w:left="0" w:right="16"/>
              <w:jc w:val="right"/>
              <w:rPr>
                <w:sz w:val="22"/>
              </w:rPr>
            </w:pPr>
            <w:r>
              <w:rPr>
                <w:sz w:val="22"/>
              </w:rPr>
              <w:t>0.000</w:t>
            </w:r>
          </w:p>
        </w:tc>
      </w:tr>
      <w:tr>
        <w:trPr>
          <w:trHeight w:val="625" w:hRule="atLeast"/>
        </w:trPr>
        <w:tc>
          <w:tcPr>
            <w:tcW w:w="4954" w:type="dxa"/>
          </w:tcPr>
          <w:p>
            <w:pPr>
              <w:pStyle w:val="TableParagraph"/>
              <w:spacing w:line="261" w:lineRule="auto" w:before="45"/>
              <w:ind w:right="59"/>
              <w:rPr>
                <w:sz w:val="22"/>
              </w:rPr>
            </w:pPr>
            <w:r>
              <w:rPr>
                <w:sz w:val="22"/>
              </w:rPr>
              <w:t>Организация мероприятий, проводимых в приютах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для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животных</w:t>
            </w:r>
          </w:p>
        </w:tc>
        <w:tc>
          <w:tcPr>
            <w:tcW w:w="2360" w:type="dxa"/>
          </w:tcPr>
          <w:p>
            <w:pPr>
              <w:pStyle w:val="TableParagraph"/>
              <w:spacing w:before="184"/>
              <w:rPr>
                <w:sz w:val="22"/>
              </w:rPr>
            </w:pPr>
            <w:r>
              <w:rPr>
                <w:sz w:val="22"/>
              </w:rPr>
              <w:t>0405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3160061082</w:t>
            </w:r>
          </w:p>
        </w:tc>
        <w:tc>
          <w:tcPr>
            <w:tcW w:w="1489" w:type="dxa"/>
          </w:tcPr>
          <w:p>
            <w:pPr>
              <w:pStyle w:val="TableParagraph"/>
              <w:spacing w:before="184"/>
              <w:ind w:left="0" w:right="16"/>
              <w:jc w:val="right"/>
              <w:rPr>
                <w:sz w:val="22"/>
              </w:rPr>
            </w:pPr>
            <w:r>
              <w:rPr>
                <w:sz w:val="22"/>
              </w:rPr>
              <w:t>0.000</w:t>
            </w:r>
          </w:p>
        </w:tc>
      </w:tr>
      <w:tr>
        <w:trPr>
          <w:trHeight w:val="625" w:hRule="atLeast"/>
        </w:trPr>
        <w:tc>
          <w:tcPr>
            <w:tcW w:w="4954" w:type="dxa"/>
          </w:tcPr>
          <w:p>
            <w:pPr>
              <w:pStyle w:val="TableParagraph"/>
              <w:spacing w:before="186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ЖИЛИЩНО-КОММУНАЛЬНОЕ</w:t>
            </w:r>
            <w:r>
              <w:rPr>
                <w:b/>
                <w:i/>
                <w:spacing w:val="-3"/>
                <w:sz w:val="22"/>
              </w:rPr>
              <w:t> </w:t>
            </w:r>
            <w:r>
              <w:rPr>
                <w:b/>
                <w:i/>
                <w:sz w:val="22"/>
              </w:rPr>
              <w:t>ХОЗЯЙСТВО</w:t>
            </w:r>
          </w:p>
        </w:tc>
        <w:tc>
          <w:tcPr>
            <w:tcW w:w="2360" w:type="dxa"/>
          </w:tcPr>
          <w:p>
            <w:pPr>
              <w:pStyle w:val="TableParagraph"/>
              <w:spacing w:before="189"/>
              <w:rPr>
                <w:b/>
                <w:sz w:val="22"/>
              </w:rPr>
            </w:pPr>
            <w:r>
              <w:rPr>
                <w:b/>
                <w:sz w:val="22"/>
              </w:rPr>
              <w:t>0500</w:t>
            </w:r>
          </w:p>
        </w:tc>
        <w:tc>
          <w:tcPr>
            <w:tcW w:w="1489" w:type="dxa"/>
          </w:tcPr>
          <w:p>
            <w:pPr>
              <w:pStyle w:val="TableParagraph"/>
              <w:spacing w:before="189"/>
              <w:ind w:left="0" w:right="1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2325.850</w:t>
            </w:r>
          </w:p>
        </w:tc>
      </w:tr>
      <w:tr>
        <w:trPr>
          <w:trHeight w:val="570" w:hRule="atLeast"/>
        </w:trPr>
        <w:tc>
          <w:tcPr>
            <w:tcW w:w="4954" w:type="dxa"/>
          </w:tcPr>
          <w:p>
            <w:pPr>
              <w:pStyle w:val="TableParagraph"/>
              <w:spacing w:before="155"/>
              <w:rPr>
                <w:sz w:val="22"/>
              </w:rPr>
            </w:pPr>
            <w:r>
              <w:rPr>
                <w:sz w:val="22"/>
              </w:rPr>
              <w:t>Мероприятия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области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коммунального хозяйства</w:t>
            </w:r>
          </w:p>
        </w:tc>
        <w:tc>
          <w:tcPr>
            <w:tcW w:w="2360" w:type="dxa"/>
          </w:tcPr>
          <w:p>
            <w:pPr>
              <w:pStyle w:val="TableParagraph"/>
              <w:spacing w:before="155"/>
              <w:rPr>
                <w:sz w:val="22"/>
              </w:rPr>
            </w:pPr>
            <w:r>
              <w:rPr>
                <w:sz w:val="22"/>
              </w:rPr>
              <w:t>0502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9903535102</w:t>
            </w:r>
          </w:p>
        </w:tc>
        <w:tc>
          <w:tcPr>
            <w:tcW w:w="1489" w:type="dxa"/>
          </w:tcPr>
          <w:p>
            <w:pPr>
              <w:pStyle w:val="TableParagraph"/>
              <w:spacing w:before="155"/>
              <w:ind w:left="0" w:right="16"/>
              <w:jc w:val="right"/>
              <w:rPr>
                <w:sz w:val="22"/>
              </w:rPr>
            </w:pPr>
            <w:r>
              <w:rPr>
                <w:sz w:val="22"/>
              </w:rPr>
              <w:t>345.024</w:t>
            </w:r>
          </w:p>
        </w:tc>
      </w:tr>
      <w:tr>
        <w:trPr>
          <w:trHeight w:val="428" w:hRule="atLeast"/>
        </w:trPr>
        <w:tc>
          <w:tcPr>
            <w:tcW w:w="4954" w:type="dxa"/>
          </w:tcPr>
          <w:p>
            <w:pPr>
              <w:pStyle w:val="TableParagraph"/>
              <w:spacing w:before="86"/>
              <w:rPr>
                <w:sz w:val="22"/>
              </w:rPr>
            </w:pPr>
            <w:r>
              <w:rPr>
                <w:sz w:val="22"/>
              </w:rPr>
              <w:t>Уличное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освещение</w:t>
            </w:r>
          </w:p>
        </w:tc>
        <w:tc>
          <w:tcPr>
            <w:tcW w:w="2360" w:type="dxa"/>
          </w:tcPr>
          <w:p>
            <w:pPr>
              <w:pStyle w:val="TableParagraph"/>
              <w:spacing w:before="86"/>
              <w:rPr>
                <w:sz w:val="22"/>
              </w:rPr>
            </w:pPr>
            <w:r>
              <w:rPr>
                <w:sz w:val="22"/>
              </w:rPr>
              <w:t>0503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9906060001</w:t>
            </w:r>
          </w:p>
        </w:tc>
        <w:tc>
          <w:tcPr>
            <w:tcW w:w="1489" w:type="dxa"/>
          </w:tcPr>
          <w:p>
            <w:pPr>
              <w:pStyle w:val="TableParagraph"/>
              <w:spacing w:before="86"/>
              <w:ind w:left="0" w:right="16"/>
              <w:jc w:val="right"/>
              <w:rPr>
                <w:sz w:val="22"/>
              </w:rPr>
            </w:pPr>
            <w:r>
              <w:rPr>
                <w:sz w:val="22"/>
              </w:rPr>
              <w:t>1367.725</w:t>
            </w:r>
          </w:p>
        </w:tc>
      </w:tr>
      <w:tr>
        <w:trPr>
          <w:trHeight w:val="534" w:hRule="atLeast"/>
        </w:trPr>
        <w:tc>
          <w:tcPr>
            <w:tcW w:w="4954" w:type="dxa"/>
          </w:tcPr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sz w:val="22"/>
              </w:rPr>
              <w:t>Прочие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мероприятия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благоустройству</w:t>
            </w:r>
          </w:p>
          <w:p>
            <w:pPr>
              <w:pStyle w:val="TableParagraph"/>
              <w:spacing w:line="239" w:lineRule="exact" w:before="23"/>
              <w:rPr>
                <w:sz w:val="22"/>
              </w:rPr>
            </w:pPr>
            <w:r>
              <w:rPr>
                <w:sz w:val="22"/>
              </w:rPr>
              <w:t>(содержание свалки)</w:t>
            </w:r>
          </w:p>
        </w:tc>
        <w:tc>
          <w:tcPr>
            <w:tcW w:w="2360" w:type="dxa"/>
          </w:tcPr>
          <w:p>
            <w:pPr>
              <w:pStyle w:val="TableParagraph"/>
              <w:spacing w:before="138"/>
              <w:rPr>
                <w:sz w:val="22"/>
              </w:rPr>
            </w:pPr>
            <w:r>
              <w:rPr>
                <w:sz w:val="22"/>
              </w:rPr>
              <w:t>0503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9906060005</w:t>
            </w:r>
          </w:p>
        </w:tc>
        <w:tc>
          <w:tcPr>
            <w:tcW w:w="1489" w:type="dxa"/>
          </w:tcPr>
          <w:p>
            <w:pPr>
              <w:pStyle w:val="TableParagraph"/>
              <w:spacing w:before="138"/>
              <w:ind w:left="0" w:right="16"/>
              <w:jc w:val="right"/>
              <w:rPr>
                <w:sz w:val="22"/>
              </w:rPr>
            </w:pPr>
            <w:r>
              <w:rPr>
                <w:sz w:val="22"/>
              </w:rPr>
              <w:t>613.101</w:t>
            </w:r>
          </w:p>
        </w:tc>
      </w:tr>
      <w:tr>
        <w:trPr>
          <w:trHeight w:val="428" w:hRule="atLeast"/>
        </w:trPr>
        <w:tc>
          <w:tcPr>
            <w:tcW w:w="4954" w:type="dxa"/>
          </w:tcPr>
          <w:p>
            <w:pPr>
              <w:pStyle w:val="TableParagraph"/>
              <w:spacing w:before="88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ИТОГО</w:t>
            </w:r>
            <w:r>
              <w:rPr>
                <w:b/>
                <w:i/>
                <w:spacing w:val="-2"/>
                <w:sz w:val="22"/>
              </w:rPr>
              <w:t> </w:t>
            </w:r>
            <w:r>
              <w:rPr>
                <w:b/>
                <w:i/>
                <w:sz w:val="22"/>
              </w:rPr>
              <w:t>РАСХОДОВ</w:t>
            </w:r>
          </w:p>
        </w:tc>
        <w:tc>
          <w:tcPr>
            <w:tcW w:w="236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1489" w:type="dxa"/>
          </w:tcPr>
          <w:p>
            <w:pPr>
              <w:pStyle w:val="TableParagraph"/>
              <w:spacing w:before="90"/>
              <w:ind w:left="0" w:right="1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7428.340</w:t>
            </w:r>
          </w:p>
        </w:tc>
      </w:tr>
    </w:tbl>
    <w:sectPr>
      <w:type w:val="continuous"/>
      <w:pgSz w:w="12240" w:h="15840"/>
      <w:pgMar w:top="740" w:bottom="280" w:left="1720" w:right="1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spacing w:before="1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ind w:left="35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2022-11-18T08:15:04Z</dcterms:created>
  <dcterms:modified xsi:type="dcterms:W3CDTF">2022-11-18T08:15:04Z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2022-11-18T00:00:00Z</vt:filetime>
  </property>
</Properties>
</file>